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6" w:rsidRDefault="005F7DD9">
      <w:r>
        <w:t>Actiev</w:t>
      </w:r>
      <w:r w:rsidR="007644FF">
        <w:t>oorwaarden</w:t>
      </w:r>
    </w:p>
    <w:p w:rsidR="007644FF" w:rsidRDefault="007644FF" w:rsidP="007644FF">
      <w:pPr>
        <w:pStyle w:val="Lijstalinea"/>
        <w:numPr>
          <w:ilvl w:val="0"/>
          <w:numId w:val="1"/>
        </w:numPr>
      </w:pPr>
      <w:r>
        <w:t>Het KNHS logo moet zichtbaar zijn in je ontwerp.</w:t>
      </w:r>
    </w:p>
    <w:p w:rsidR="007644FF" w:rsidRDefault="007644FF" w:rsidP="007644FF">
      <w:pPr>
        <w:pStyle w:val="Lijstalinea"/>
        <w:numPr>
          <w:ilvl w:val="0"/>
          <w:numId w:val="1"/>
        </w:numPr>
      </w:pPr>
      <w:r>
        <w:t xml:space="preserve">Een deelnemer mag meerdere ontwerpen inzenden. Het is niet toegestaan </w:t>
      </w:r>
      <w:r w:rsidR="00DF31A7">
        <w:t>éé</w:t>
      </w:r>
      <w:r>
        <w:t>n ontwerp onder meerdere namen in te zenden.</w:t>
      </w:r>
    </w:p>
    <w:p w:rsidR="00DD4E7C" w:rsidRDefault="00DD4E7C" w:rsidP="007644FF">
      <w:pPr>
        <w:pStyle w:val="Lijstalinea"/>
        <w:numPr>
          <w:ilvl w:val="0"/>
          <w:numId w:val="1"/>
        </w:numPr>
      </w:pPr>
      <w:r>
        <w:t xml:space="preserve">Je kunt alleen via </w:t>
      </w:r>
      <w:hyperlink r:id="rId6" w:history="1">
        <w:r>
          <w:rPr>
            <w:rStyle w:val="Hyperlink"/>
          </w:rPr>
          <w:t>www.divozablog.nl/knhs-ontwerpwedstrijd</w:t>
        </w:r>
      </w:hyperlink>
      <w:r>
        <w:t xml:space="preserve"> mee doen door gebruik te maken van de daar aangeboden ontwerpsjablonen. Bij ‘ontwerp inzenden’ dient het ontwerp </w:t>
      </w:r>
      <w:proofErr w:type="spellStart"/>
      <w:r>
        <w:t>geupload</w:t>
      </w:r>
      <w:proofErr w:type="spellEnd"/>
      <w:r>
        <w:t xml:space="preserve"> te worden via een volledig ingevuld formulier. </w:t>
      </w:r>
    </w:p>
    <w:p w:rsidR="007644FF" w:rsidRDefault="007644FF" w:rsidP="007644FF">
      <w:pPr>
        <w:pStyle w:val="Lijstalinea"/>
        <w:numPr>
          <w:ilvl w:val="0"/>
          <w:numId w:val="1"/>
        </w:numPr>
      </w:pPr>
      <w:bookmarkStart w:id="0" w:name="_GoBack"/>
      <w:bookmarkEnd w:id="0"/>
      <w:r>
        <w:t>Je kunt meedoen t/m 31 oktober 2013.</w:t>
      </w:r>
      <w:r w:rsidR="00DF31A7">
        <w:t xml:space="preserve"> Alle inzendingen na 31 oktober zullen niet in behandeling worden genomen.</w:t>
      </w:r>
    </w:p>
    <w:p w:rsidR="005F7DD9" w:rsidRDefault="005F7DD9" w:rsidP="007644FF">
      <w:pPr>
        <w:pStyle w:val="Lijstalinea"/>
        <w:numPr>
          <w:ilvl w:val="0"/>
          <w:numId w:val="1"/>
        </w:numPr>
      </w:pPr>
      <w:r>
        <w:t>Alle inzendingen die niet via de mail binnen komen zullen niet in behandeling worden genomen.</w:t>
      </w:r>
    </w:p>
    <w:p w:rsidR="007644FF" w:rsidRDefault="007644FF" w:rsidP="007644FF">
      <w:pPr>
        <w:pStyle w:val="Lijstalinea"/>
        <w:numPr>
          <w:ilvl w:val="0"/>
          <w:numId w:val="1"/>
        </w:numPr>
      </w:pPr>
      <w:r>
        <w:t>De prijswinnaars ontvangen  voor 15 november persoonlijk bericht.</w:t>
      </w:r>
    </w:p>
    <w:p w:rsidR="007644FF" w:rsidRDefault="00DB7BE6" w:rsidP="007644FF">
      <w:pPr>
        <w:pStyle w:val="Lijstalinea"/>
        <w:numPr>
          <w:ilvl w:val="0"/>
          <w:numId w:val="1"/>
        </w:numPr>
      </w:pPr>
      <w:r>
        <w:t>Alle ingezonden ontwerpen worden eigendom van Divoza/KNHS.</w:t>
      </w:r>
    </w:p>
    <w:p w:rsidR="00DB7BE6" w:rsidRDefault="00DB7BE6" w:rsidP="00DB7BE6">
      <w:pPr>
        <w:pStyle w:val="Lijstalinea"/>
        <w:numPr>
          <w:ilvl w:val="0"/>
          <w:numId w:val="1"/>
        </w:numPr>
      </w:pPr>
      <w:r>
        <w:t>Door het meedoen aan de wedstrijd ben je akkoord met de voorwaarden.</w:t>
      </w:r>
    </w:p>
    <w:p w:rsidR="00DB7BE6" w:rsidRDefault="00DB7BE6" w:rsidP="00DB7BE6">
      <w:pPr>
        <w:pStyle w:val="Lijstalinea"/>
        <w:numPr>
          <w:ilvl w:val="0"/>
          <w:numId w:val="1"/>
        </w:numPr>
      </w:pPr>
      <w:r w:rsidRPr="00DB7BE6">
        <w:t>Over de uitslag kan niet worden gecorrespondeerd.</w:t>
      </w:r>
    </w:p>
    <w:p w:rsidR="00DB7BE6" w:rsidRDefault="00DB7BE6" w:rsidP="005F7DD9">
      <w:pPr>
        <w:ind w:left="360"/>
      </w:pPr>
      <w:r>
        <w:t>Algemeen</w:t>
      </w:r>
    </w:p>
    <w:p w:rsidR="005F7DD9" w:rsidRDefault="005F7DD9" w:rsidP="005F7DD9">
      <w:pPr>
        <w:pStyle w:val="Lijstalinea"/>
        <w:numPr>
          <w:ilvl w:val="0"/>
          <w:numId w:val="1"/>
        </w:numPr>
      </w:pPr>
      <w:r>
        <w:t>Uit alle inzendingen worden door de afdeling marketing van Divoza en KNHS aan het einde van de actieperiode de winnaars gekozen.</w:t>
      </w:r>
    </w:p>
    <w:p w:rsidR="005F7DD9" w:rsidRDefault="005F7DD9" w:rsidP="005F7DD9">
      <w:pPr>
        <w:pStyle w:val="Lijstalinea"/>
        <w:numPr>
          <w:ilvl w:val="0"/>
          <w:numId w:val="1"/>
        </w:numPr>
      </w:pPr>
      <w:r>
        <w:t>Het winnende ontwerp zal in productie worden genomen. Het staat Divoza en KNHS vrij om indien dit productie technisch nodig is, aanpassingen in het winnende ontwerp door te voeren.</w:t>
      </w:r>
    </w:p>
    <w:p w:rsidR="00DF31A7" w:rsidRDefault="00DF31A7" w:rsidP="005F7DD9">
      <w:pPr>
        <w:pStyle w:val="Lijstalinea"/>
        <w:numPr>
          <w:ilvl w:val="0"/>
          <w:numId w:val="1"/>
        </w:numPr>
      </w:pPr>
      <w:r>
        <w:t>Divoza</w:t>
      </w:r>
      <w:r w:rsidR="00DB7BE6">
        <w:t xml:space="preserve"> en KNHS zijn niet verantwoordelijk voor het niet, of niet juist, functioneren van</w:t>
      </w:r>
      <w:r>
        <w:t xml:space="preserve"> </w:t>
      </w:r>
      <w:r w:rsidR="005F7DD9">
        <w:t xml:space="preserve">de </w:t>
      </w:r>
      <w:r w:rsidR="00DB7BE6">
        <w:t>website of applicatie.</w:t>
      </w:r>
    </w:p>
    <w:p w:rsidR="00DB7BE6" w:rsidRDefault="00DB7BE6" w:rsidP="005F7DD9">
      <w:pPr>
        <w:pStyle w:val="Lijstalinea"/>
        <w:numPr>
          <w:ilvl w:val="0"/>
          <w:numId w:val="1"/>
        </w:numPr>
      </w:pPr>
      <w:r>
        <w:t>Deze actie is uitsluitend geldig binnen Nederland en op deze actie is Nederlands recht van toepassing.</w:t>
      </w:r>
    </w:p>
    <w:p w:rsidR="00DF31A7" w:rsidRDefault="00DB7BE6" w:rsidP="005F7DD9">
      <w:pPr>
        <w:pStyle w:val="Lijstalinea"/>
        <w:numPr>
          <w:ilvl w:val="0"/>
          <w:numId w:val="1"/>
        </w:numPr>
      </w:pPr>
      <w:r>
        <w:t>Deelname aan de actie is uitgesloten voor personen niet woonachtig in Nederland, of</w:t>
      </w:r>
      <w:r w:rsidR="00DF31A7">
        <w:t xml:space="preserve"> </w:t>
      </w:r>
      <w:r>
        <w:t xml:space="preserve">zonder vaste woon- of verblijfplaats in Nederland. </w:t>
      </w:r>
    </w:p>
    <w:p w:rsidR="004A483F" w:rsidRDefault="00DF31A7" w:rsidP="005F7DD9">
      <w:pPr>
        <w:pStyle w:val="Lijstalinea"/>
        <w:numPr>
          <w:ilvl w:val="0"/>
          <w:numId w:val="1"/>
        </w:numPr>
      </w:pPr>
      <w:r>
        <w:t>Divoza</w:t>
      </w:r>
      <w:r w:rsidR="00DB7BE6">
        <w:t xml:space="preserve"> en KNHS behoud</w:t>
      </w:r>
      <w:r>
        <w:t>en</w:t>
      </w:r>
      <w:r w:rsidR="00DB7BE6">
        <w:t xml:space="preserve"> zich het recht voor de actievoorwaarden eenzijdig te</w:t>
      </w:r>
      <w:r>
        <w:t xml:space="preserve"> </w:t>
      </w:r>
      <w:r w:rsidR="00DB7BE6">
        <w:t>wijzigen of te beëindigen. In het geval van wijzigen of beëindigen van de actie zal hierover</w:t>
      </w:r>
      <w:r>
        <w:t xml:space="preserve"> </w:t>
      </w:r>
      <w:r w:rsidR="00DB7BE6">
        <w:t>een mededel</w:t>
      </w:r>
      <w:r>
        <w:t xml:space="preserve">ing worden gedaan op </w:t>
      </w:r>
      <w:hyperlink r:id="rId7" w:history="1">
        <w:r w:rsidR="004A483F" w:rsidRPr="00CE54DA">
          <w:rPr>
            <w:rStyle w:val="Hyperlink"/>
          </w:rPr>
          <w:t>http://www.divozablog.nl/knhs-ontwerpwedstrijd</w:t>
        </w:r>
      </w:hyperlink>
    </w:p>
    <w:p w:rsidR="00DB7BE6" w:rsidRDefault="00DB7BE6" w:rsidP="005F7DD9">
      <w:pPr>
        <w:pStyle w:val="Lijstalinea"/>
        <w:numPr>
          <w:ilvl w:val="0"/>
          <w:numId w:val="1"/>
        </w:numPr>
      </w:pPr>
      <w:r>
        <w:t xml:space="preserve">Personeel van </w:t>
      </w:r>
      <w:r w:rsidR="00DF31A7">
        <w:t>Divoza</w:t>
      </w:r>
      <w:r w:rsidR="005F7DD9">
        <w:t xml:space="preserve"> </w:t>
      </w:r>
      <w:r w:rsidR="00DF31A7">
        <w:t xml:space="preserve"> en</w:t>
      </w:r>
      <w:r>
        <w:t xml:space="preserve"> KNH</w:t>
      </w:r>
      <w:r w:rsidR="00DF31A7">
        <w:t xml:space="preserve">S </w:t>
      </w:r>
      <w:r>
        <w:t>is</w:t>
      </w:r>
      <w:r w:rsidR="00DF31A7">
        <w:t xml:space="preserve"> </w:t>
      </w:r>
      <w:r>
        <w:t>uitgesloten van deelname, evenals ieder die op enigerlei wijze direct of indirect in</w:t>
      </w:r>
      <w:r w:rsidR="00DF31A7">
        <w:t xml:space="preserve"> </w:t>
      </w:r>
      <w:r>
        <w:t>organisatorische zin is betrokken bij deze actie.</w:t>
      </w:r>
    </w:p>
    <w:p w:rsidR="00DB7BE6" w:rsidRDefault="00DB7BE6" w:rsidP="005F7DD9">
      <w:pPr>
        <w:pStyle w:val="Lijstalinea"/>
        <w:numPr>
          <w:ilvl w:val="0"/>
          <w:numId w:val="1"/>
        </w:numPr>
      </w:pPr>
      <w:r>
        <w:t xml:space="preserve">Door het </w:t>
      </w:r>
      <w:r w:rsidR="00DF31A7">
        <w:t xml:space="preserve">inzenden van je ontwerp </w:t>
      </w:r>
      <w:r>
        <w:t xml:space="preserve"> en het invullen van de bijbehorende gegevens waaronder</w:t>
      </w:r>
      <w:r w:rsidR="00DF31A7">
        <w:t xml:space="preserve"> </w:t>
      </w:r>
      <w:r w:rsidR="005F7DD9">
        <w:t>je</w:t>
      </w:r>
      <w:r>
        <w:t xml:space="preserve"> naam en correct e-mailadres, neem </w:t>
      </w:r>
      <w:r w:rsidR="00DF31A7">
        <w:t>je</w:t>
      </w:r>
      <w:r>
        <w:t xml:space="preserve"> deel aan deze actie en accepteer</w:t>
      </w:r>
      <w:r w:rsidR="00DF31A7">
        <w:t>t</w:t>
      </w:r>
      <w:r>
        <w:t xml:space="preserve"> de</w:t>
      </w:r>
      <w:r w:rsidR="00DF31A7">
        <w:t xml:space="preserve"> </w:t>
      </w:r>
      <w:r>
        <w:t>deelnemer de voorwaarden.</w:t>
      </w:r>
    </w:p>
    <w:p w:rsidR="005F7DD9" w:rsidRDefault="005F7DD9" w:rsidP="005F7DD9">
      <w:pPr>
        <w:pStyle w:val="Lijstalinea"/>
        <w:numPr>
          <w:ilvl w:val="0"/>
          <w:numId w:val="1"/>
        </w:numPr>
      </w:pPr>
      <w:r>
        <w:t>Deelnemers die naar het redelijk oordeel van Divoza en KNHS misbruik maken van de actie, kunnen worden uitgesloten van deelname.</w:t>
      </w:r>
    </w:p>
    <w:p w:rsidR="005F7DD9" w:rsidRDefault="005F7DD9" w:rsidP="005F7DD9">
      <w:pPr>
        <w:pStyle w:val="Lijstalinea"/>
        <w:numPr>
          <w:ilvl w:val="0"/>
          <w:numId w:val="1"/>
        </w:numPr>
      </w:pPr>
      <w:r>
        <w:t>Voor minderjarigen tot 16 jaar dienen de ouders of wettelijke vertegenwoordigers</w:t>
      </w:r>
    </w:p>
    <w:p w:rsidR="005F7DD9" w:rsidRDefault="005F7DD9" w:rsidP="005F7DD9">
      <w:pPr>
        <w:pStyle w:val="Lijstalinea"/>
      </w:pPr>
      <w:r>
        <w:t>toestemming te geven voor deelname aan deze actie.</w:t>
      </w:r>
    </w:p>
    <w:sectPr w:rsidR="005F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617"/>
    <w:multiLevelType w:val="hybridMultilevel"/>
    <w:tmpl w:val="54386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27DB"/>
    <w:multiLevelType w:val="hybridMultilevel"/>
    <w:tmpl w:val="8DD0C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2928"/>
    <w:multiLevelType w:val="hybridMultilevel"/>
    <w:tmpl w:val="438A8DA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FF"/>
    <w:rsid w:val="003B4A56"/>
    <w:rsid w:val="004A483F"/>
    <w:rsid w:val="005F7DD9"/>
    <w:rsid w:val="007644FF"/>
    <w:rsid w:val="00DB7BE6"/>
    <w:rsid w:val="00DD4E7C"/>
    <w:rsid w:val="00D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44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4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44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vozablog.nl/knhs-ontwerpwedstri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ozablog.nl/knhs-ontwerpwedstrij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Aartrijk</dc:creator>
  <cp:lastModifiedBy>Nick Geersing</cp:lastModifiedBy>
  <cp:revision>3</cp:revision>
  <dcterms:created xsi:type="dcterms:W3CDTF">2013-08-22T11:42:00Z</dcterms:created>
  <dcterms:modified xsi:type="dcterms:W3CDTF">2013-08-23T12:31:00Z</dcterms:modified>
</cp:coreProperties>
</file>